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7D" w:rsidRPr="0083427D" w:rsidRDefault="0059538B" w:rsidP="0083427D">
      <w:pPr>
        <w:spacing w:line="540" w:lineRule="exact"/>
        <w:jc w:val="center"/>
        <w:rPr>
          <w:rFonts w:ascii="標楷體" w:eastAsia="標楷體" w:hAnsi="標楷體"/>
          <w:b/>
          <w:sz w:val="36"/>
          <w:szCs w:val="36"/>
        </w:rPr>
      </w:pPr>
      <w:r>
        <w:rPr>
          <w:rFonts w:ascii="標楷體" w:eastAsia="標楷體" w:hAnsi="標楷體"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5179654</wp:posOffset>
                </wp:positionH>
                <wp:positionV relativeFrom="paragraph">
                  <wp:posOffset>-324850</wp:posOffset>
                </wp:positionV>
                <wp:extent cx="486383" cy="525294"/>
                <wp:effectExtent l="0" t="0" r="9525" b="8255"/>
                <wp:wrapNone/>
                <wp:docPr id="2" name="文字方塊 2"/>
                <wp:cNvGraphicFramePr/>
                <a:graphic xmlns:a="http://schemas.openxmlformats.org/drawingml/2006/main">
                  <a:graphicData uri="http://schemas.microsoft.com/office/word/2010/wordprocessingShape">
                    <wps:wsp>
                      <wps:cNvSpPr txBox="1"/>
                      <wps:spPr>
                        <a:xfrm>
                          <a:off x="0" y="0"/>
                          <a:ext cx="486383" cy="5252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538B" w:rsidRDefault="0059538B">
                            <w:r>
                              <w:fldChar w:fldCharType="begin"/>
                            </w:r>
                            <w:r>
                              <w:instrText xml:space="preserve"> </w:instrText>
                            </w:r>
                            <w:r>
                              <w:rPr>
                                <w:rFonts w:hint="eastAsia"/>
                              </w:rPr>
                              <w:instrText>eq \o\ac(</w:instrText>
                            </w:r>
                            <w:r w:rsidRPr="0059538B">
                              <w:rPr>
                                <w:rFonts w:ascii="新細明體" w:hint="eastAsia"/>
                                <w:position w:val="-4"/>
                                <w:sz w:val="36"/>
                              </w:rPr>
                              <w:instrText>○</w:instrText>
                            </w:r>
                            <w:r>
                              <w:rPr>
                                <w:rFonts w:hint="eastAsia"/>
                              </w:rPr>
                              <w:instrText>,17)</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7.85pt;margin-top:-25.6pt;width:38.3pt;height:4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" fillcolor="white [3201]" stroked="f" strokeweight=".5pt">
                <v:textbox>
                  <w:txbxContent>
                    <w:p w:rsidR="0059538B" w:rsidRDefault="0059538B">
                      <w:r>
                        <w:fldChar w:fldCharType="begin"/>
                      </w:r>
                      <w:r>
                        <w:instrText xml:space="preserve"> </w:instrText>
                      </w:r>
                      <w:r>
                        <w:rPr>
                          <w:rFonts w:hint="eastAsia"/>
                        </w:rPr>
                        <w:instrText>eq \o\ac(</w:instrText>
                      </w:r>
                      <w:r w:rsidRPr="0059538B">
                        <w:rPr>
                          <w:rFonts w:ascii="新細明體" w:hint="eastAsia"/>
                          <w:position w:val="-4"/>
                          <w:sz w:val="36"/>
                        </w:rPr>
                        <w:instrText>○</w:instrText>
                      </w:r>
                      <w:r>
                        <w:rPr>
                          <w:rFonts w:hint="eastAsia"/>
                        </w:rPr>
                        <w:instrText>,17)</w:instrText>
                      </w:r>
                      <w:r>
                        <w:fldChar w:fldCharType="end"/>
                      </w:r>
                    </w:p>
                  </w:txbxContent>
                </v:textbox>
              </v:shape>
            </w:pict>
          </mc:Fallback>
        </mc:AlternateContent>
      </w:r>
      <w:r w:rsidR="006563DD" w:rsidRPr="006563DD">
        <w:rPr>
          <w:rFonts w:ascii="標楷體" w:eastAsia="標楷體" w:hAnsi="標楷體" w:hint="eastAsia"/>
          <w:b/>
          <w:noProof/>
          <w:sz w:val="36"/>
          <w:szCs w:val="36"/>
        </w:rPr>
        <w:t>第1</w:t>
      </w:r>
      <w:r w:rsidR="001472C7">
        <w:rPr>
          <w:rFonts w:ascii="標楷體" w:eastAsia="標楷體" w:hAnsi="標楷體" w:hint="eastAsia"/>
          <w:b/>
          <w:noProof/>
          <w:sz w:val="36"/>
          <w:szCs w:val="36"/>
        </w:rPr>
        <w:t>1</w:t>
      </w:r>
      <w:r w:rsidR="006563DD" w:rsidRPr="006563DD">
        <w:rPr>
          <w:rFonts w:ascii="標楷體" w:eastAsia="標楷體" w:hAnsi="標楷體" w:hint="eastAsia"/>
          <w:b/>
          <w:noProof/>
          <w:sz w:val="36"/>
          <w:szCs w:val="36"/>
        </w:rPr>
        <w:t>屆臺北市區域及原住民立法委員選</w:t>
      </w:r>
      <w:r w:rsidR="0083427D" w:rsidRPr="0083427D">
        <w:rPr>
          <w:rFonts w:ascii="標楷體" w:eastAsia="標楷體" w:hAnsi="標楷體" w:hint="eastAsia"/>
          <w:b/>
          <w:sz w:val="36"/>
          <w:szCs w:val="36"/>
        </w:rPr>
        <w:t>舉</w:t>
      </w:r>
    </w:p>
    <w:p w:rsidR="006147AF" w:rsidRPr="001472C7" w:rsidRDefault="00AF358E" w:rsidP="0083427D">
      <w:pPr>
        <w:spacing w:line="540" w:lineRule="exact"/>
        <w:jc w:val="center"/>
        <w:rPr>
          <w:rFonts w:ascii="標楷體" w:eastAsia="標楷體" w:hAnsi="標楷體" w:cs="新細明體"/>
          <w:b/>
          <w:kern w:val="0"/>
          <w:sz w:val="36"/>
          <w:szCs w:val="36"/>
        </w:rPr>
      </w:pPr>
      <w:r w:rsidRPr="0083427D">
        <w:rPr>
          <w:rFonts w:ascii="標楷體" w:eastAsia="標楷體" w:hAnsi="標楷體" w:cs="新細明體" w:hint="eastAsia"/>
          <w:b/>
          <w:kern w:val="0"/>
          <w:sz w:val="36"/>
          <w:szCs w:val="36"/>
        </w:rPr>
        <w:t>發還候選人保證金與補貼競選</w:t>
      </w:r>
      <w:r w:rsidRPr="001472C7">
        <w:rPr>
          <w:rFonts w:ascii="標楷體" w:eastAsia="標楷體" w:hAnsi="標楷體" w:cs="新細明體" w:hint="eastAsia"/>
          <w:b/>
          <w:kern w:val="0"/>
          <w:sz w:val="36"/>
          <w:szCs w:val="36"/>
        </w:rPr>
        <w:t>費用表</w:t>
      </w:r>
    </w:p>
    <w:p w:rsidR="006563DD" w:rsidRDefault="006563DD" w:rsidP="0083427D">
      <w:pPr>
        <w:spacing w:line="540" w:lineRule="exact"/>
        <w:jc w:val="center"/>
        <w:rPr>
          <w:rFonts w:ascii="標楷體" w:eastAsia="標楷體" w:hAnsi="標楷體" w:cs="新細明體"/>
          <w:b/>
          <w:kern w:val="0"/>
          <w:sz w:val="32"/>
          <w:szCs w:val="32"/>
        </w:rPr>
      </w:pPr>
    </w:p>
    <w:tbl>
      <w:tblPr>
        <w:tblW w:w="837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07"/>
        <w:gridCol w:w="5670"/>
      </w:tblGrid>
      <w:tr w:rsidR="00AF358E" w:rsidRPr="00160787" w:rsidTr="00AF358E">
        <w:trPr>
          <w:trHeight w:val="1392"/>
        </w:trPr>
        <w:tc>
          <w:tcPr>
            <w:tcW w:w="2707" w:type="dxa"/>
            <w:shd w:val="clear" w:color="auto" w:fill="auto"/>
            <w:noWrap/>
            <w:vAlign w:val="center"/>
          </w:tcPr>
          <w:p w:rsidR="00AF358E" w:rsidRPr="006563DD" w:rsidRDefault="00AF358E" w:rsidP="005275F4">
            <w:pPr>
              <w:widowControl/>
              <w:jc w:val="distribute"/>
              <w:rPr>
                <w:rFonts w:ascii="標楷體" w:eastAsia="標楷體" w:hAnsi="標楷體" w:cs="新細明體"/>
                <w:kern w:val="0"/>
                <w:sz w:val="32"/>
                <w:szCs w:val="32"/>
              </w:rPr>
            </w:pPr>
            <w:r w:rsidRPr="006563DD">
              <w:rPr>
                <w:rFonts w:ascii="標楷體" w:eastAsia="標楷體" w:hAnsi="標楷體" w:cs="新細明體" w:hint="eastAsia"/>
                <w:kern w:val="0"/>
                <w:sz w:val="32"/>
                <w:szCs w:val="32"/>
              </w:rPr>
              <w:t>發還保證金與補</w:t>
            </w:r>
          </w:p>
          <w:p w:rsidR="00AF358E" w:rsidRPr="006563DD" w:rsidRDefault="00AF358E" w:rsidP="005275F4">
            <w:pPr>
              <w:widowControl/>
              <w:jc w:val="distribute"/>
              <w:rPr>
                <w:rFonts w:ascii="標楷體" w:eastAsia="標楷體" w:hAnsi="標楷體" w:cs="新細明體"/>
                <w:kern w:val="0"/>
                <w:sz w:val="32"/>
                <w:szCs w:val="32"/>
              </w:rPr>
            </w:pPr>
            <w:r w:rsidRPr="006563DD">
              <w:rPr>
                <w:rFonts w:ascii="標楷體" w:eastAsia="標楷體" w:hAnsi="標楷體" w:cs="新細明體" w:hint="eastAsia"/>
                <w:kern w:val="0"/>
                <w:sz w:val="32"/>
                <w:szCs w:val="32"/>
              </w:rPr>
              <w:t>貼競選費用方式</w:t>
            </w:r>
          </w:p>
        </w:tc>
        <w:tc>
          <w:tcPr>
            <w:tcW w:w="5670" w:type="dxa"/>
            <w:shd w:val="clear" w:color="auto" w:fill="auto"/>
            <w:noWrap/>
            <w:vAlign w:val="center"/>
          </w:tcPr>
          <w:p w:rsidR="00AF358E" w:rsidRPr="006563DD" w:rsidRDefault="001472C7" w:rsidP="001472C7">
            <w:pPr>
              <w:widowControl/>
              <w:ind w:firstLineChars="200" w:firstLine="640"/>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AF358E" w:rsidRPr="006563DD">
              <w:rPr>
                <w:rFonts w:ascii="標楷體" w:eastAsia="標楷體" w:hAnsi="標楷體" w:cs="新細明體" w:hint="eastAsia"/>
                <w:kern w:val="0"/>
                <w:sz w:val="32"/>
                <w:szCs w:val="32"/>
              </w:rPr>
              <w:t>匯入帳號</w:t>
            </w:r>
            <w:r w:rsidR="00B33635" w:rsidRPr="006563DD">
              <w:rPr>
                <w:rFonts w:ascii="標楷體" w:eastAsia="標楷體" w:hAnsi="標楷體" w:hint="eastAsia"/>
                <w:sz w:val="32"/>
                <w:szCs w:val="32"/>
              </w:rPr>
              <w:t>（</w:t>
            </w:r>
            <w:r w:rsidR="00B33635" w:rsidRPr="00B33635">
              <w:rPr>
                <w:rFonts w:ascii="標楷體" w:eastAsia="標楷體" w:hAnsi="標楷體" w:hint="eastAsia"/>
                <w:b/>
                <w:sz w:val="32"/>
                <w:szCs w:val="32"/>
                <w:u w:val="single"/>
              </w:rPr>
              <w:t>請附存摺影本</w:t>
            </w:r>
            <w:r w:rsidR="00B33635" w:rsidRPr="006563DD">
              <w:rPr>
                <w:rFonts w:ascii="標楷體" w:eastAsia="標楷體" w:hAnsi="標楷體" w:hint="eastAsia"/>
                <w:sz w:val="32"/>
                <w:szCs w:val="32"/>
              </w:rPr>
              <w:t>）</w:t>
            </w:r>
          </w:p>
        </w:tc>
      </w:tr>
      <w:tr w:rsidR="00AF358E" w:rsidRPr="00160787" w:rsidTr="00AF358E">
        <w:trPr>
          <w:trHeight w:val="1142"/>
        </w:trPr>
        <w:tc>
          <w:tcPr>
            <w:tcW w:w="2707" w:type="dxa"/>
            <w:shd w:val="clear" w:color="auto" w:fill="auto"/>
            <w:noWrap/>
            <w:vAlign w:val="center"/>
          </w:tcPr>
          <w:p w:rsidR="00AF358E" w:rsidRPr="006563DD" w:rsidRDefault="00AF358E" w:rsidP="005275F4">
            <w:pPr>
              <w:widowControl/>
              <w:jc w:val="center"/>
              <w:rPr>
                <w:rFonts w:ascii="標楷體" w:eastAsia="標楷體" w:hAnsi="標楷體" w:cs="新細明體"/>
                <w:kern w:val="0"/>
                <w:sz w:val="32"/>
                <w:szCs w:val="32"/>
              </w:rPr>
            </w:pPr>
            <w:r w:rsidRPr="006563DD">
              <w:rPr>
                <w:rFonts w:ascii="標楷體" w:eastAsia="標楷體" w:hAnsi="標楷體" w:cs="新細明體" w:hint="eastAsia"/>
                <w:kern w:val="0"/>
                <w:sz w:val="32"/>
                <w:szCs w:val="32"/>
              </w:rPr>
              <w:t>金融機構名稱</w:t>
            </w:r>
          </w:p>
        </w:tc>
        <w:tc>
          <w:tcPr>
            <w:tcW w:w="5670" w:type="dxa"/>
            <w:shd w:val="clear" w:color="auto" w:fill="auto"/>
            <w:noWrap/>
            <w:vAlign w:val="center"/>
          </w:tcPr>
          <w:p w:rsidR="00AF358E" w:rsidRPr="006563DD" w:rsidRDefault="00AF358E" w:rsidP="005275F4">
            <w:pPr>
              <w:widowControl/>
              <w:spacing w:line="400" w:lineRule="exact"/>
              <w:jc w:val="both"/>
              <w:rPr>
                <w:rFonts w:ascii="標楷體" w:eastAsia="標楷體" w:hAnsi="標楷體" w:cs="新細明體"/>
                <w:kern w:val="0"/>
                <w:sz w:val="32"/>
                <w:szCs w:val="32"/>
              </w:rPr>
            </w:pPr>
          </w:p>
        </w:tc>
      </w:tr>
      <w:tr w:rsidR="00AF358E" w:rsidRPr="00160787" w:rsidTr="00AF358E">
        <w:trPr>
          <w:trHeight w:val="1116"/>
        </w:trPr>
        <w:tc>
          <w:tcPr>
            <w:tcW w:w="2707" w:type="dxa"/>
            <w:shd w:val="clear" w:color="auto" w:fill="auto"/>
            <w:noWrap/>
            <w:vAlign w:val="center"/>
          </w:tcPr>
          <w:p w:rsidR="00AF358E" w:rsidRPr="006563DD" w:rsidRDefault="00AF358E" w:rsidP="005275F4">
            <w:pPr>
              <w:widowControl/>
              <w:jc w:val="center"/>
              <w:rPr>
                <w:rFonts w:ascii="標楷體" w:eastAsia="標楷體" w:hAnsi="標楷體" w:cs="新細明體"/>
                <w:kern w:val="0"/>
                <w:sz w:val="32"/>
                <w:szCs w:val="32"/>
              </w:rPr>
            </w:pPr>
            <w:r w:rsidRPr="006563DD">
              <w:rPr>
                <w:rFonts w:ascii="標楷體" w:eastAsia="標楷體" w:hAnsi="標楷體" w:cs="新細明體" w:hint="eastAsia"/>
                <w:kern w:val="0"/>
                <w:sz w:val="32"/>
                <w:szCs w:val="32"/>
              </w:rPr>
              <w:t>帳      號</w:t>
            </w:r>
          </w:p>
        </w:tc>
        <w:tc>
          <w:tcPr>
            <w:tcW w:w="5670" w:type="dxa"/>
            <w:shd w:val="clear" w:color="auto" w:fill="auto"/>
            <w:noWrap/>
            <w:vAlign w:val="center"/>
          </w:tcPr>
          <w:p w:rsidR="00AF358E" w:rsidRPr="006563DD" w:rsidRDefault="00AF358E" w:rsidP="005275F4">
            <w:pPr>
              <w:widowControl/>
              <w:rPr>
                <w:rFonts w:ascii="標楷體" w:eastAsia="標楷體" w:hAnsi="標楷體" w:cs="新細明體"/>
                <w:kern w:val="0"/>
                <w:sz w:val="32"/>
                <w:szCs w:val="32"/>
              </w:rPr>
            </w:pPr>
          </w:p>
        </w:tc>
      </w:tr>
    </w:tbl>
    <w:p w:rsidR="00AF358E" w:rsidRDefault="00AF358E" w:rsidP="00AF358E">
      <w:pPr>
        <w:jc w:val="center"/>
        <w:rPr>
          <w:rFonts w:ascii="標楷體" w:eastAsia="標楷體" w:hAnsi="標楷體"/>
        </w:rPr>
      </w:pPr>
    </w:p>
    <w:p w:rsidR="0083427D" w:rsidRDefault="0083427D" w:rsidP="00AF358E">
      <w:pPr>
        <w:jc w:val="center"/>
        <w:rPr>
          <w:rFonts w:ascii="標楷體" w:eastAsia="標楷體" w:hAnsi="標楷體"/>
        </w:rPr>
      </w:pPr>
    </w:p>
    <w:tbl>
      <w:tblPr>
        <w:tblStyle w:val="a7"/>
        <w:tblpPr w:leftFromText="180" w:rightFromText="180" w:vertAnchor="text" w:horzAnchor="page" w:tblpX="4213" w:tblpY="1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6563DD" w:rsidTr="006563DD">
        <w:trPr>
          <w:trHeight w:val="380"/>
        </w:trPr>
        <w:tc>
          <w:tcPr>
            <w:tcW w:w="6345" w:type="dxa"/>
            <w:vAlign w:val="center"/>
          </w:tcPr>
          <w:p w:rsidR="006563DD" w:rsidRPr="007632C0" w:rsidRDefault="006563DD" w:rsidP="006563DD">
            <w:pPr>
              <w:tabs>
                <w:tab w:val="center" w:pos="4153"/>
                <w:tab w:val="right" w:pos="8306"/>
              </w:tabs>
              <w:snapToGrid w:val="0"/>
              <w:spacing w:line="420" w:lineRule="exact"/>
              <w:jc w:val="both"/>
              <w:rPr>
                <w:rFonts w:ascii="標楷體" w:eastAsia="標楷體" w:hAnsi="標楷體" w:cs="Times New Roman"/>
                <w:sz w:val="32"/>
                <w:szCs w:val="32"/>
              </w:rPr>
            </w:pPr>
            <w:r>
              <w:rPr>
                <w:rFonts w:ascii="標楷體" w:eastAsia="標楷體" w:hAnsi="標楷體" w:hint="eastAsia"/>
                <w:b/>
                <w:kern w:val="0"/>
                <w:sz w:val="32"/>
                <w:szCs w:val="32"/>
              </w:rPr>
              <w:t>□</w:t>
            </w:r>
            <w:r w:rsidRPr="006563DD">
              <w:rPr>
                <w:rFonts w:ascii="標楷體" w:eastAsia="標楷體" w:hAnsi="標楷體" w:cs="Times New Roman" w:hint="eastAsia"/>
                <w:sz w:val="32"/>
                <w:szCs w:val="32"/>
              </w:rPr>
              <w:t>第1</w:t>
            </w:r>
            <w:r w:rsidR="001472C7">
              <w:rPr>
                <w:rFonts w:ascii="標楷體" w:eastAsia="標楷體" w:hAnsi="標楷體" w:cs="Times New Roman" w:hint="eastAsia"/>
                <w:sz w:val="32"/>
                <w:szCs w:val="32"/>
              </w:rPr>
              <w:t>1</w:t>
            </w:r>
            <w:r w:rsidRPr="006563DD">
              <w:rPr>
                <w:rFonts w:ascii="標楷體" w:eastAsia="標楷體" w:hAnsi="標楷體" w:cs="Times New Roman" w:hint="eastAsia"/>
                <w:sz w:val="32"/>
                <w:szCs w:val="32"/>
              </w:rPr>
              <w:t>屆立法委員選舉臺北市第   選舉區</w:t>
            </w:r>
          </w:p>
        </w:tc>
      </w:tr>
      <w:tr w:rsidR="006563DD" w:rsidTr="006563DD">
        <w:trPr>
          <w:trHeight w:val="396"/>
        </w:trPr>
        <w:tc>
          <w:tcPr>
            <w:tcW w:w="6345" w:type="dxa"/>
            <w:vAlign w:val="center"/>
          </w:tcPr>
          <w:p w:rsidR="006563DD" w:rsidRDefault="006563DD" w:rsidP="006563DD">
            <w:pPr>
              <w:tabs>
                <w:tab w:val="right" w:pos="8306"/>
              </w:tabs>
              <w:snapToGrid w:val="0"/>
              <w:spacing w:line="420" w:lineRule="exact"/>
              <w:jc w:val="both"/>
              <w:rPr>
                <w:rFonts w:ascii="標楷體" w:eastAsia="標楷體" w:hAnsi="標楷體" w:cs="Times New Roman"/>
                <w:sz w:val="32"/>
                <w:szCs w:val="32"/>
              </w:rPr>
            </w:pPr>
            <w:r>
              <w:rPr>
                <w:rFonts w:ascii="標楷體" w:eastAsia="標楷體" w:hAnsi="標楷體" w:hint="eastAsia"/>
                <w:b/>
                <w:kern w:val="0"/>
                <w:sz w:val="32"/>
                <w:szCs w:val="32"/>
              </w:rPr>
              <w:t>□</w:t>
            </w:r>
            <w:r w:rsidRPr="006563DD">
              <w:rPr>
                <w:rFonts w:ascii="標楷體" w:eastAsia="標楷體" w:hAnsi="標楷體" w:cs="Times New Roman" w:hint="eastAsia"/>
                <w:sz w:val="32"/>
                <w:szCs w:val="32"/>
              </w:rPr>
              <w:t>第1</w:t>
            </w:r>
            <w:r w:rsidR="001472C7">
              <w:rPr>
                <w:rFonts w:ascii="標楷體" w:eastAsia="標楷體" w:hAnsi="標楷體" w:cs="Times New Roman" w:hint="eastAsia"/>
                <w:sz w:val="32"/>
                <w:szCs w:val="32"/>
              </w:rPr>
              <w:t>1</w:t>
            </w:r>
            <w:r w:rsidRPr="006563DD">
              <w:rPr>
                <w:rFonts w:ascii="標楷體" w:eastAsia="標楷體" w:hAnsi="標楷體" w:cs="Times New Roman" w:hint="eastAsia"/>
                <w:sz w:val="32"/>
                <w:szCs w:val="32"/>
              </w:rPr>
              <w:t>屆立法委員選舉</w:t>
            </w:r>
            <w:r w:rsidR="00D7569E">
              <w:rPr>
                <w:rFonts w:ascii="標楷體" w:eastAsia="標楷體" w:hAnsi="標楷體" w:cs="Times New Roman" w:hint="eastAsia"/>
                <w:sz w:val="32"/>
                <w:szCs w:val="32"/>
              </w:rPr>
              <w:t>平</w:t>
            </w:r>
            <w:r w:rsidRPr="006563DD">
              <w:rPr>
                <w:rFonts w:ascii="標楷體" w:eastAsia="標楷體" w:hAnsi="標楷體" w:cs="Times New Roman" w:hint="eastAsia"/>
                <w:sz w:val="32"/>
                <w:szCs w:val="32"/>
              </w:rPr>
              <w:t>地原住民</w:t>
            </w:r>
          </w:p>
          <w:p w:rsidR="006563DD" w:rsidRPr="007632C0" w:rsidRDefault="006563DD" w:rsidP="00D7569E">
            <w:pPr>
              <w:tabs>
                <w:tab w:val="right" w:pos="8306"/>
              </w:tabs>
              <w:snapToGrid w:val="0"/>
              <w:spacing w:line="420" w:lineRule="exact"/>
              <w:jc w:val="both"/>
              <w:rPr>
                <w:rFonts w:ascii="標楷體" w:eastAsia="標楷體" w:hAnsi="標楷體" w:cs="Times New Roman"/>
                <w:sz w:val="32"/>
                <w:szCs w:val="32"/>
              </w:rPr>
            </w:pPr>
            <w:r>
              <w:rPr>
                <w:rFonts w:ascii="標楷體" w:eastAsia="標楷體" w:hAnsi="標楷體" w:hint="eastAsia"/>
                <w:b/>
                <w:kern w:val="0"/>
                <w:sz w:val="32"/>
                <w:szCs w:val="32"/>
              </w:rPr>
              <w:t>□</w:t>
            </w:r>
            <w:r w:rsidRPr="006563DD">
              <w:rPr>
                <w:rFonts w:ascii="標楷體" w:eastAsia="標楷體" w:hAnsi="標楷體" w:cs="Times New Roman" w:hint="eastAsia"/>
                <w:sz w:val="32"/>
                <w:szCs w:val="32"/>
              </w:rPr>
              <w:t>第1</w:t>
            </w:r>
            <w:r w:rsidR="001472C7">
              <w:rPr>
                <w:rFonts w:ascii="標楷體" w:eastAsia="標楷體" w:hAnsi="標楷體" w:cs="Times New Roman" w:hint="eastAsia"/>
                <w:sz w:val="32"/>
                <w:szCs w:val="32"/>
              </w:rPr>
              <w:t>1</w:t>
            </w:r>
            <w:r w:rsidRPr="006563DD">
              <w:rPr>
                <w:rFonts w:ascii="標楷體" w:eastAsia="標楷體" w:hAnsi="標楷體" w:cs="Times New Roman" w:hint="eastAsia"/>
                <w:sz w:val="32"/>
                <w:szCs w:val="32"/>
              </w:rPr>
              <w:t>屆立法委員選舉</w:t>
            </w:r>
            <w:r w:rsidR="00D7569E" w:rsidRPr="006563DD">
              <w:rPr>
                <w:rFonts w:ascii="標楷體" w:eastAsia="標楷體" w:hAnsi="標楷體" w:cs="Times New Roman" w:hint="eastAsia"/>
                <w:sz w:val="32"/>
                <w:szCs w:val="32"/>
              </w:rPr>
              <w:t>山</w:t>
            </w:r>
            <w:r w:rsidRPr="006563DD">
              <w:rPr>
                <w:rFonts w:ascii="標楷體" w:eastAsia="標楷體" w:hAnsi="標楷體" w:cs="Times New Roman" w:hint="eastAsia"/>
                <w:sz w:val="32"/>
                <w:szCs w:val="32"/>
              </w:rPr>
              <w:t>地原住民</w:t>
            </w:r>
          </w:p>
        </w:tc>
      </w:tr>
    </w:tbl>
    <w:p w:rsidR="0083427D" w:rsidRPr="006563DD" w:rsidRDefault="0083427D" w:rsidP="0083427D">
      <w:pPr>
        <w:tabs>
          <w:tab w:val="center" w:pos="4153"/>
          <w:tab w:val="right" w:pos="8306"/>
        </w:tabs>
        <w:snapToGrid w:val="0"/>
        <w:spacing w:line="480" w:lineRule="exact"/>
        <w:rPr>
          <w:rFonts w:ascii="標楷體" w:eastAsia="標楷體" w:hAnsi="標楷體"/>
          <w:sz w:val="32"/>
          <w:szCs w:val="32"/>
        </w:rPr>
      </w:pPr>
    </w:p>
    <w:p w:rsidR="0083427D" w:rsidRDefault="006563DD" w:rsidP="0083427D">
      <w:pPr>
        <w:tabs>
          <w:tab w:val="center" w:pos="4153"/>
          <w:tab w:val="right" w:pos="8306"/>
        </w:tabs>
        <w:snapToGrid w:val="0"/>
        <w:spacing w:line="480" w:lineRule="exact"/>
        <w:rPr>
          <w:rFonts w:ascii="標楷體" w:eastAsia="標楷體" w:hAnsi="標楷體"/>
          <w:sz w:val="32"/>
          <w:szCs w:val="32"/>
        </w:rPr>
      </w:pPr>
      <w:r w:rsidRPr="006563DD">
        <w:rPr>
          <w:rFonts w:ascii="標楷體" w:eastAsia="標楷體" w:hAnsi="標楷體" w:hint="eastAsia"/>
          <w:sz w:val="32"/>
          <w:szCs w:val="32"/>
        </w:rPr>
        <w:t>選</w:t>
      </w:r>
      <w:r>
        <w:rPr>
          <w:rFonts w:ascii="標楷體" w:eastAsia="標楷體" w:hAnsi="標楷體" w:hint="eastAsia"/>
          <w:sz w:val="32"/>
          <w:szCs w:val="32"/>
        </w:rPr>
        <w:t xml:space="preserve"> </w:t>
      </w:r>
      <w:r w:rsidRPr="006563DD">
        <w:rPr>
          <w:rFonts w:ascii="標楷體" w:eastAsia="標楷體" w:hAnsi="標楷體" w:hint="eastAsia"/>
          <w:sz w:val="32"/>
          <w:szCs w:val="32"/>
        </w:rPr>
        <w:t>舉</w:t>
      </w:r>
      <w:r>
        <w:rPr>
          <w:rFonts w:ascii="標楷體" w:eastAsia="標楷體" w:hAnsi="標楷體" w:hint="eastAsia"/>
          <w:sz w:val="32"/>
          <w:szCs w:val="32"/>
        </w:rPr>
        <w:t xml:space="preserve"> </w:t>
      </w:r>
      <w:r w:rsidRPr="006563DD">
        <w:rPr>
          <w:rFonts w:ascii="標楷體" w:eastAsia="標楷體" w:hAnsi="標楷體" w:hint="eastAsia"/>
          <w:sz w:val="32"/>
          <w:szCs w:val="32"/>
        </w:rPr>
        <w:t>種</w:t>
      </w:r>
      <w:r>
        <w:rPr>
          <w:rFonts w:ascii="標楷體" w:eastAsia="標楷體" w:hAnsi="標楷體" w:hint="eastAsia"/>
          <w:sz w:val="32"/>
          <w:szCs w:val="32"/>
        </w:rPr>
        <w:t xml:space="preserve"> </w:t>
      </w:r>
      <w:r w:rsidRPr="006563DD">
        <w:rPr>
          <w:rFonts w:ascii="標楷體" w:eastAsia="標楷體" w:hAnsi="標楷體" w:hint="eastAsia"/>
          <w:sz w:val="32"/>
          <w:szCs w:val="32"/>
        </w:rPr>
        <w:t>類：</w:t>
      </w:r>
    </w:p>
    <w:p w:rsidR="006563DD" w:rsidRDefault="006563DD" w:rsidP="0083427D">
      <w:pPr>
        <w:tabs>
          <w:tab w:val="center" w:pos="4153"/>
          <w:tab w:val="right" w:pos="8306"/>
        </w:tabs>
        <w:snapToGrid w:val="0"/>
        <w:spacing w:line="480" w:lineRule="exact"/>
        <w:rPr>
          <w:rFonts w:ascii="標楷體" w:eastAsia="標楷體" w:hAnsi="標楷體"/>
          <w:sz w:val="32"/>
          <w:szCs w:val="32"/>
        </w:rPr>
      </w:pPr>
    </w:p>
    <w:p w:rsidR="006563DD" w:rsidRPr="006563DD" w:rsidRDefault="006563DD" w:rsidP="0083427D">
      <w:pPr>
        <w:tabs>
          <w:tab w:val="center" w:pos="4153"/>
          <w:tab w:val="right" w:pos="8306"/>
        </w:tabs>
        <w:snapToGrid w:val="0"/>
        <w:spacing w:line="480" w:lineRule="exact"/>
        <w:rPr>
          <w:rFonts w:ascii="標楷體" w:eastAsia="標楷體" w:hAnsi="標楷體"/>
          <w:sz w:val="32"/>
          <w:szCs w:val="32"/>
        </w:rPr>
      </w:pPr>
    </w:p>
    <w:p w:rsidR="00AF358E" w:rsidRDefault="00AF358E" w:rsidP="0083427D">
      <w:pPr>
        <w:tabs>
          <w:tab w:val="center" w:pos="4153"/>
          <w:tab w:val="right" w:pos="8306"/>
        </w:tabs>
        <w:snapToGrid w:val="0"/>
        <w:spacing w:line="480" w:lineRule="exact"/>
        <w:rPr>
          <w:rFonts w:ascii="標楷體" w:eastAsia="標楷體" w:hAnsi="標楷體"/>
          <w:sz w:val="32"/>
          <w:szCs w:val="32"/>
        </w:rPr>
      </w:pPr>
      <w:r w:rsidRPr="006563DD">
        <w:rPr>
          <w:rFonts w:ascii="標楷體" w:eastAsia="標楷體" w:hAnsi="標楷體" w:hint="eastAsia"/>
          <w:sz w:val="32"/>
          <w:szCs w:val="32"/>
        </w:rPr>
        <w:t>候   選  人：</w:t>
      </w:r>
      <w:r w:rsidR="006563DD">
        <w:rPr>
          <w:rFonts w:ascii="標楷體" w:eastAsia="標楷體" w:hAnsi="標楷體" w:hint="eastAsia"/>
          <w:sz w:val="32"/>
          <w:szCs w:val="32"/>
        </w:rPr>
        <w:t xml:space="preserve">                 </w:t>
      </w:r>
      <w:r w:rsidRPr="006563DD">
        <w:rPr>
          <w:rFonts w:ascii="標楷體" w:eastAsia="標楷體" w:hAnsi="標楷體" w:hint="eastAsia"/>
          <w:sz w:val="32"/>
          <w:szCs w:val="32"/>
        </w:rPr>
        <w:t>（簽名或蓋章）</w:t>
      </w:r>
    </w:p>
    <w:p w:rsidR="006563DD" w:rsidRPr="006563DD" w:rsidRDefault="006563DD" w:rsidP="0083427D">
      <w:pPr>
        <w:tabs>
          <w:tab w:val="center" w:pos="4153"/>
          <w:tab w:val="right" w:pos="8306"/>
        </w:tabs>
        <w:snapToGrid w:val="0"/>
        <w:spacing w:line="480" w:lineRule="exact"/>
        <w:rPr>
          <w:rFonts w:ascii="標楷體" w:eastAsia="標楷體" w:hAnsi="標楷體"/>
          <w:sz w:val="32"/>
          <w:szCs w:val="32"/>
        </w:rPr>
      </w:pPr>
    </w:p>
    <w:p w:rsidR="00AF358E" w:rsidRPr="006563DD" w:rsidRDefault="00AF358E" w:rsidP="006563DD">
      <w:pPr>
        <w:rPr>
          <w:rFonts w:ascii="標楷體" w:eastAsia="標楷體" w:hAnsi="標楷體"/>
          <w:sz w:val="32"/>
          <w:szCs w:val="32"/>
        </w:rPr>
      </w:pPr>
      <w:r w:rsidRPr="006563DD">
        <w:rPr>
          <w:rFonts w:ascii="標楷體" w:eastAsia="標楷體" w:hAnsi="標楷體" w:hint="eastAsia"/>
          <w:sz w:val="32"/>
          <w:szCs w:val="32"/>
        </w:rPr>
        <w:t>中     華     民     國</w:t>
      </w:r>
      <w:r w:rsidR="0083427D" w:rsidRPr="006563DD">
        <w:rPr>
          <w:rFonts w:ascii="標楷體" w:eastAsia="標楷體" w:hAnsi="標楷體" w:hint="eastAsia"/>
          <w:sz w:val="32"/>
          <w:szCs w:val="32"/>
        </w:rPr>
        <w:t xml:space="preserve">    1</w:t>
      </w:r>
      <w:r w:rsidR="001472C7">
        <w:rPr>
          <w:rFonts w:ascii="標楷體" w:eastAsia="標楷體" w:hAnsi="標楷體" w:hint="eastAsia"/>
          <w:sz w:val="32"/>
          <w:szCs w:val="32"/>
        </w:rPr>
        <w:t>12</w:t>
      </w:r>
      <w:r w:rsidRPr="006563DD">
        <w:rPr>
          <w:rFonts w:ascii="標楷體" w:eastAsia="標楷體" w:hAnsi="標楷體" w:hint="eastAsia"/>
          <w:sz w:val="32"/>
          <w:szCs w:val="32"/>
        </w:rPr>
        <w:t xml:space="preserve">   年  </w:t>
      </w:r>
      <w:r w:rsidR="006563DD" w:rsidRPr="006563DD">
        <w:rPr>
          <w:rFonts w:ascii="標楷體" w:eastAsia="標楷體" w:hAnsi="標楷體" w:hint="eastAsia"/>
          <w:sz w:val="32"/>
          <w:szCs w:val="32"/>
        </w:rPr>
        <w:t>11</w:t>
      </w:r>
      <w:r w:rsidRPr="006563DD">
        <w:rPr>
          <w:rFonts w:ascii="標楷體" w:eastAsia="標楷體" w:hAnsi="標楷體" w:hint="eastAsia"/>
          <w:sz w:val="32"/>
          <w:szCs w:val="32"/>
        </w:rPr>
        <w:t xml:space="preserve">  月      日</w:t>
      </w:r>
    </w:p>
    <w:p w:rsidR="00AF358E" w:rsidRPr="00AF358E" w:rsidRDefault="00AF358E" w:rsidP="001812A7">
      <w:pPr>
        <w:spacing w:line="240" w:lineRule="exact"/>
        <w:jc w:val="both"/>
        <w:rPr>
          <w:rFonts w:ascii="標楷體" w:eastAsia="標楷體" w:hAnsi="標楷體" w:cs="新細明體"/>
          <w:kern w:val="0"/>
          <w:szCs w:val="24"/>
        </w:rPr>
      </w:pPr>
      <w:r w:rsidRPr="00AF358E">
        <w:rPr>
          <w:rFonts w:ascii="標楷體" w:eastAsia="標楷體" w:hAnsi="標楷體" w:cs="新細明體" w:hint="eastAsia"/>
          <w:kern w:val="0"/>
          <w:szCs w:val="24"/>
        </w:rPr>
        <w:t>備註：</w:t>
      </w:r>
    </w:p>
    <w:p w:rsidR="00AF358E" w:rsidRPr="00AF358E" w:rsidRDefault="001812A7" w:rsidP="001812A7">
      <w:pPr>
        <w:spacing w:line="240" w:lineRule="exact"/>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一、</w:t>
      </w:r>
      <w:r w:rsidR="001472C7">
        <w:rPr>
          <w:rFonts w:ascii="標楷體" w:eastAsia="標楷體" w:hAnsi="標楷體" w:cs="新細明體" w:hint="eastAsia"/>
          <w:kern w:val="0"/>
          <w:szCs w:val="24"/>
        </w:rPr>
        <w:t>撥款方式均採</w:t>
      </w:r>
      <w:r w:rsidR="00AF358E" w:rsidRPr="00AF358E">
        <w:rPr>
          <w:rFonts w:ascii="標楷體" w:eastAsia="標楷體" w:hAnsi="標楷體" w:cs="新細明體" w:hint="eastAsia"/>
          <w:kern w:val="0"/>
          <w:szCs w:val="24"/>
        </w:rPr>
        <w:t>「匯入帳號」，請填寫「候選人本人之金融機構名稱、帳號」及</w:t>
      </w:r>
      <w:r w:rsidR="00AF358E" w:rsidRPr="0083427D">
        <w:rPr>
          <w:rFonts w:ascii="標楷體" w:eastAsia="標楷體" w:hAnsi="標楷體" w:cs="新細明體" w:hint="eastAsia"/>
          <w:b/>
          <w:kern w:val="0"/>
          <w:szCs w:val="24"/>
        </w:rPr>
        <w:t>附存摺影本</w:t>
      </w:r>
      <w:r w:rsidR="005223E4">
        <w:rPr>
          <w:rFonts w:ascii="標楷體" w:eastAsia="標楷體" w:hAnsi="標楷體" w:cs="新細明體" w:hint="eastAsia"/>
          <w:b/>
          <w:kern w:val="0"/>
          <w:szCs w:val="24"/>
          <w:u w:val="single"/>
        </w:rPr>
        <w:t>(不得為政治獻金專戶)</w:t>
      </w:r>
      <w:r w:rsidR="00AF358E" w:rsidRPr="00AF358E">
        <w:rPr>
          <w:rFonts w:ascii="標楷體" w:eastAsia="標楷體" w:hAnsi="標楷體" w:cs="新細明體" w:hint="eastAsia"/>
          <w:kern w:val="0"/>
          <w:szCs w:val="24"/>
        </w:rPr>
        <w:t>。</w:t>
      </w:r>
    </w:p>
    <w:p w:rsidR="00AF358E" w:rsidRPr="00AF358E" w:rsidRDefault="001812A7" w:rsidP="001812A7">
      <w:pPr>
        <w:spacing w:line="240" w:lineRule="exact"/>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二、</w:t>
      </w:r>
      <w:r w:rsidR="00AF358E" w:rsidRPr="0083427D">
        <w:rPr>
          <w:rFonts w:ascii="標楷體" w:eastAsia="標楷體" w:hAnsi="標楷體" w:cs="新細明體" w:hint="eastAsia"/>
          <w:b/>
          <w:kern w:val="0"/>
          <w:szCs w:val="24"/>
        </w:rPr>
        <w:t>受款人為候選人本人</w:t>
      </w:r>
      <w:r w:rsidR="00AF358E" w:rsidRPr="00AF358E">
        <w:rPr>
          <w:rFonts w:ascii="標楷體" w:eastAsia="標楷體" w:hAnsi="標楷體" w:cs="新細明體" w:hint="eastAsia"/>
          <w:kern w:val="0"/>
          <w:szCs w:val="24"/>
        </w:rPr>
        <w:t>。</w:t>
      </w:r>
    </w:p>
    <w:p w:rsidR="00AF358E" w:rsidRPr="00AF358E" w:rsidRDefault="001812A7" w:rsidP="001812A7">
      <w:pPr>
        <w:spacing w:line="240" w:lineRule="exact"/>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三、</w:t>
      </w:r>
      <w:r w:rsidR="00AF358E" w:rsidRPr="00AF358E">
        <w:rPr>
          <w:rFonts w:ascii="標楷體" w:eastAsia="標楷體" w:hAnsi="標楷體" w:cs="新細明體" w:hint="eastAsia"/>
          <w:kern w:val="0"/>
          <w:szCs w:val="24"/>
        </w:rPr>
        <w:t>保證金應於當選人名單公告日後30日內發還。但未當選之候選人，得票不足各該選舉區應選出名額除該選舉區選舉人總數所得商數百分之十者，保證金不予發還。所稱該選舉區選舉人總數，應先扣除依戶籍法第</w:t>
      </w:r>
      <w:r w:rsidR="001472C7">
        <w:rPr>
          <w:rFonts w:ascii="標楷體" w:eastAsia="標楷體" w:hAnsi="標楷體" w:cs="新細明體" w:hint="eastAsia"/>
          <w:kern w:val="0"/>
          <w:szCs w:val="24"/>
        </w:rPr>
        <w:t>五</w:t>
      </w:r>
      <w:r w:rsidR="00AF358E" w:rsidRPr="00AF358E">
        <w:rPr>
          <w:rFonts w:ascii="標楷體" w:eastAsia="標楷體" w:hAnsi="標楷體" w:cs="新細明體" w:hint="eastAsia"/>
          <w:kern w:val="0"/>
          <w:szCs w:val="24"/>
        </w:rPr>
        <w:t>十條第</w:t>
      </w:r>
      <w:r w:rsidR="001472C7">
        <w:rPr>
          <w:rFonts w:ascii="標楷體" w:eastAsia="標楷體" w:hAnsi="標楷體" w:cs="新細明體" w:hint="eastAsia"/>
          <w:kern w:val="0"/>
          <w:szCs w:val="24"/>
        </w:rPr>
        <w:t>一</w:t>
      </w:r>
      <w:r w:rsidR="00AF358E" w:rsidRPr="00AF358E">
        <w:rPr>
          <w:rFonts w:ascii="標楷體" w:eastAsia="標楷體" w:hAnsi="標楷體" w:cs="新細明體" w:hint="eastAsia"/>
          <w:kern w:val="0"/>
          <w:szCs w:val="24"/>
        </w:rPr>
        <w:t>項規定戶籍</w:t>
      </w:r>
      <w:r w:rsidR="001472C7">
        <w:rPr>
          <w:rFonts w:ascii="標楷體" w:eastAsia="標楷體" w:hAnsi="標楷體" w:cs="新細明體" w:hint="eastAsia"/>
          <w:kern w:val="0"/>
          <w:szCs w:val="24"/>
        </w:rPr>
        <w:t>暫遷至</w:t>
      </w:r>
      <w:r w:rsidR="00AF358E" w:rsidRPr="00AF358E">
        <w:rPr>
          <w:rFonts w:ascii="標楷體" w:eastAsia="標楷體" w:hAnsi="標楷體" w:cs="新細明體" w:hint="eastAsia"/>
          <w:kern w:val="0"/>
          <w:szCs w:val="24"/>
        </w:rPr>
        <w:t>該戶政事務所之選舉人人數。保證金發還前，依第一百三十條第二項規定應逕予扣除者，應先予以扣除，有餘額時，發還其餘額。</w:t>
      </w:r>
    </w:p>
    <w:p w:rsidR="00AF358E" w:rsidRPr="00AF358E" w:rsidRDefault="001812A7" w:rsidP="001812A7">
      <w:pPr>
        <w:spacing w:line="240" w:lineRule="exact"/>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四、</w:t>
      </w:r>
      <w:r w:rsidR="00AF358E" w:rsidRPr="00AF358E">
        <w:rPr>
          <w:rFonts w:ascii="標楷體" w:eastAsia="標楷體" w:hAnsi="標楷體" w:cs="新細明體" w:hint="eastAsia"/>
          <w:kern w:val="0"/>
          <w:szCs w:val="24"/>
        </w:rPr>
        <w:t>當選人在一人，得票數達各該選舉區當選票數三分之一以上者，當選人在二人以上，得票數達各該選舉區當選票數二分之一以上者，應補貼其競選費用，每票補貼新臺幣三十元。但其最高額，不得超過各該選舉區候選人競選經費最高金額</w:t>
      </w:r>
      <w:r w:rsidR="00292384">
        <w:rPr>
          <w:rFonts w:ascii="標楷體" w:eastAsia="標楷體" w:hAnsi="標楷體" w:cs="新細明體" w:hint="eastAsia"/>
          <w:kern w:val="0"/>
          <w:szCs w:val="24"/>
        </w:rPr>
        <w:t>內</w:t>
      </w:r>
      <w:bookmarkStart w:id="0" w:name="_GoBack"/>
      <w:bookmarkEnd w:id="0"/>
      <w:r w:rsidR="00AF358E" w:rsidRPr="00AF358E">
        <w:rPr>
          <w:rFonts w:ascii="標楷體" w:eastAsia="標楷體" w:hAnsi="標楷體" w:cs="新細明體" w:hint="eastAsia"/>
          <w:kern w:val="0"/>
          <w:szCs w:val="24"/>
        </w:rPr>
        <w:t>。</w:t>
      </w:r>
    </w:p>
    <w:p w:rsidR="00AF358E" w:rsidRPr="00AF358E" w:rsidRDefault="00AF358E" w:rsidP="001812A7">
      <w:pPr>
        <w:spacing w:line="240" w:lineRule="exact"/>
        <w:ind w:left="480" w:hangingChars="200" w:hanging="480"/>
        <w:rPr>
          <w:rFonts w:ascii="標楷體" w:eastAsia="標楷體" w:hAnsi="標楷體"/>
          <w:szCs w:val="24"/>
        </w:rPr>
      </w:pPr>
      <w:r w:rsidRPr="00AF358E">
        <w:rPr>
          <w:rFonts w:ascii="標楷體" w:eastAsia="標楷體" w:hAnsi="標楷體" w:cs="新細明體" w:hint="eastAsia"/>
          <w:kern w:val="0"/>
          <w:szCs w:val="24"/>
        </w:rPr>
        <w:t xml:space="preserve">  </w:t>
      </w:r>
      <w:r w:rsidR="001812A7">
        <w:rPr>
          <w:rFonts w:ascii="標楷體" w:eastAsia="標楷體" w:hAnsi="標楷體" w:cs="新細明體" w:hint="eastAsia"/>
          <w:kern w:val="0"/>
          <w:szCs w:val="24"/>
        </w:rPr>
        <w:t xml:space="preserve">  </w:t>
      </w:r>
      <w:r w:rsidRPr="00AF358E">
        <w:rPr>
          <w:rFonts w:ascii="標楷體" w:eastAsia="標楷體" w:hAnsi="標楷體" w:cs="新細明體" w:hint="eastAsia"/>
          <w:kern w:val="0"/>
          <w:szCs w:val="24"/>
        </w:rPr>
        <w:t>前項當選票數，當選人在二人以上者，以最低當選票數為準；其最低當選票數之當選人，以婦女保障名額當選，應以前一名當選人之得票數為最低當選票數。競選費用之補貼，依第一百三十條第二項規定應逕予扣除者，應先予以扣除，有餘額時，發給其餘額。</w:t>
      </w:r>
    </w:p>
    <w:sectPr w:rsidR="00AF358E" w:rsidRPr="00AF358E" w:rsidSect="001812A7">
      <w:pgSz w:w="11906" w:h="16838"/>
      <w:pgMar w:top="1135"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76" w:rsidRDefault="006D0776" w:rsidP="0083427D">
      <w:r>
        <w:separator/>
      </w:r>
    </w:p>
  </w:endnote>
  <w:endnote w:type="continuationSeparator" w:id="0">
    <w:p w:rsidR="006D0776" w:rsidRDefault="006D0776" w:rsidP="0083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76" w:rsidRDefault="006D0776" w:rsidP="0083427D">
      <w:r>
        <w:separator/>
      </w:r>
    </w:p>
  </w:footnote>
  <w:footnote w:type="continuationSeparator" w:id="0">
    <w:p w:rsidR="006D0776" w:rsidRDefault="006D0776" w:rsidP="00834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8E"/>
    <w:rsid w:val="001472C7"/>
    <w:rsid w:val="001812A7"/>
    <w:rsid w:val="00292384"/>
    <w:rsid w:val="005223E4"/>
    <w:rsid w:val="00536B58"/>
    <w:rsid w:val="0056112E"/>
    <w:rsid w:val="0059538B"/>
    <w:rsid w:val="006147AF"/>
    <w:rsid w:val="006563DD"/>
    <w:rsid w:val="006B512A"/>
    <w:rsid w:val="006D0776"/>
    <w:rsid w:val="0083427D"/>
    <w:rsid w:val="008E2992"/>
    <w:rsid w:val="00944764"/>
    <w:rsid w:val="00AB6125"/>
    <w:rsid w:val="00AF358E"/>
    <w:rsid w:val="00B33635"/>
    <w:rsid w:val="00B41979"/>
    <w:rsid w:val="00B61D1F"/>
    <w:rsid w:val="00BE198D"/>
    <w:rsid w:val="00D7569E"/>
    <w:rsid w:val="00EA6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F6635-5BA3-4242-A67F-A7E46C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27D"/>
    <w:pPr>
      <w:tabs>
        <w:tab w:val="center" w:pos="4153"/>
        <w:tab w:val="right" w:pos="8306"/>
      </w:tabs>
      <w:snapToGrid w:val="0"/>
    </w:pPr>
    <w:rPr>
      <w:sz w:val="20"/>
      <w:szCs w:val="20"/>
    </w:rPr>
  </w:style>
  <w:style w:type="character" w:customStyle="1" w:styleId="a4">
    <w:name w:val="頁首 字元"/>
    <w:basedOn w:val="a0"/>
    <w:link w:val="a3"/>
    <w:uiPriority w:val="99"/>
    <w:rsid w:val="0083427D"/>
    <w:rPr>
      <w:sz w:val="20"/>
      <w:szCs w:val="20"/>
    </w:rPr>
  </w:style>
  <w:style w:type="paragraph" w:styleId="a5">
    <w:name w:val="footer"/>
    <w:basedOn w:val="a"/>
    <w:link w:val="a6"/>
    <w:uiPriority w:val="99"/>
    <w:unhideWhenUsed/>
    <w:rsid w:val="0083427D"/>
    <w:pPr>
      <w:tabs>
        <w:tab w:val="center" w:pos="4153"/>
        <w:tab w:val="right" w:pos="8306"/>
      </w:tabs>
      <w:snapToGrid w:val="0"/>
    </w:pPr>
    <w:rPr>
      <w:sz w:val="20"/>
      <w:szCs w:val="20"/>
    </w:rPr>
  </w:style>
  <w:style w:type="character" w:customStyle="1" w:styleId="a6">
    <w:name w:val="頁尾 字元"/>
    <w:basedOn w:val="a0"/>
    <w:link w:val="a5"/>
    <w:uiPriority w:val="99"/>
    <w:rsid w:val="0083427D"/>
    <w:rPr>
      <w:sz w:val="20"/>
      <w:szCs w:val="20"/>
    </w:rPr>
  </w:style>
  <w:style w:type="table" w:styleId="a7">
    <w:name w:val="Table Grid"/>
    <w:basedOn w:val="a1"/>
    <w:uiPriority w:val="59"/>
    <w:rsid w:val="0083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Hewlett-Packard Company</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mect10</dc:creator>
  <cp:lastModifiedBy>mect022</cp:lastModifiedBy>
  <cp:revision>2</cp:revision>
  <cp:lastPrinted>2018-07-23T06:30:00Z</cp:lastPrinted>
  <dcterms:created xsi:type="dcterms:W3CDTF">2023-08-21T06:48:00Z</dcterms:created>
  <dcterms:modified xsi:type="dcterms:W3CDTF">2023-08-21T06:48:00Z</dcterms:modified>
</cp:coreProperties>
</file>